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1a1a1a"/>
          <w:sz w:val="21"/>
          <w:szCs w:val="21"/>
        </w:rPr>
        <w:drawing>
          <wp:inline distB="114300" distT="114300" distL="114300" distR="114300">
            <wp:extent cx="2886935" cy="6905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935" cy="690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Datenblatt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BL Energy Plus 18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Technische Daten: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1a1a1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u w:val="none"/>
          <w:shd w:fill="auto" w:val="clear"/>
          <w:vertAlign w:val="baseline"/>
          <w:rtl w:val="0"/>
        </w:rPr>
        <w:t xml:space="preserve">Maximale elektrische Leistung pro Kompressor: 10 kW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u w:val="none"/>
          <w:shd w:fill="auto" w:val="clear"/>
          <w:vertAlign w:val="baseline"/>
          <w:rtl w:val="0"/>
        </w:rPr>
        <w:t xml:space="preserve">Nennleistung des Kompressors: 9 kW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u w:val="none"/>
          <w:shd w:fill="auto" w:val="clear"/>
          <w:vertAlign w:val="baseline"/>
          <w:rtl w:val="0"/>
        </w:rPr>
        <w:t xml:space="preserve">Anzahl der Kompressoren: 1 bis 4 je nach Bedarf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u w:val="none"/>
          <w:shd w:fill="auto" w:val="clear"/>
          <w:vertAlign w:val="baseline"/>
          <w:rtl w:val="0"/>
        </w:rPr>
        <w:t xml:space="preserve">Maximalleistung: 10- 40kW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u w:val="none"/>
          <w:shd w:fill="auto" w:val="clear"/>
          <w:vertAlign w:val="baseline"/>
          <w:rtl w:val="0"/>
        </w:rPr>
        <w:t xml:space="preserve">Maximale Nennleistung: 9 - 36 kW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u w:val="none"/>
          <w:shd w:fill="auto" w:val="clear"/>
          <w:vertAlign w:val="baseline"/>
          <w:rtl w:val="0"/>
        </w:rPr>
        <w:t xml:space="preserve">Luftmengendursatz im Entfeuchter: 25.000- 30.000 </w:t>
      </w:r>
      <w:r w:rsidDel="00000000" w:rsidR="00000000" w:rsidRPr="00000000">
        <w:rPr>
          <w:rFonts w:ascii="Arial" w:cs="Arial" w:eastAsia="Arial" w:hAnsi="Arial"/>
          <w:color w:val="1a1a1a"/>
          <w:sz w:val="21"/>
          <w:szCs w:val="21"/>
          <w:rtl w:val="0"/>
        </w:rPr>
        <w:t xml:space="preserve">m³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u w:val="none"/>
          <w:shd w:fill="auto" w:val="clear"/>
          <w:vertAlign w:val="baseline"/>
          <w:rtl w:val="0"/>
        </w:rPr>
        <w:t xml:space="preserve">/h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u w:val="none"/>
          <w:shd w:fill="auto" w:val="clear"/>
          <w:vertAlign w:val="baseline"/>
          <w:rtl w:val="0"/>
        </w:rPr>
        <w:t xml:space="preserve">COP (Heizleistung): 6- 7,47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color w:val="1a1a1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a1a1a"/>
          <w:sz w:val="21"/>
          <w:szCs w:val="21"/>
          <w:rtl w:val="0"/>
        </w:rPr>
        <w:t xml:space="preserve">Kältemittel</w:t>
      </w:r>
      <w:r w:rsidDel="00000000" w:rsidR="00000000" w:rsidRPr="00000000">
        <w:rPr>
          <w:rFonts w:ascii="Arial" w:cs="Arial" w:eastAsia="Arial" w:hAnsi="Arial"/>
          <w:b w:val="1"/>
          <w:color w:val="1a1a1a"/>
          <w:sz w:val="21"/>
          <w:szCs w:val="2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1a1a1a"/>
          <w:sz w:val="21"/>
          <w:szCs w:val="21"/>
          <w:rtl w:val="0"/>
        </w:rPr>
        <w:t xml:space="preserve"> R 407 C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u w:val="none"/>
          <w:shd w:fill="auto" w:val="clear"/>
          <w:vertAlign w:val="baseline"/>
          <w:rtl w:val="0"/>
        </w:rPr>
        <w:t xml:space="preserve">Kondenswasserabscheidung: Bis zu 1,5 l/min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u w:val="none"/>
          <w:shd w:fill="auto" w:val="clear"/>
          <w:vertAlign w:val="baseline"/>
          <w:rtl w:val="0"/>
        </w:rPr>
        <w:t xml:space="preserve">Filter: Kassettenfilter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u w:val="none"/>
          <w:shd w:fill="auto" w:val="clear"/>
          <w:vertAlign w:val="baseline"/>
          <w:rtl w:val="0"/>
        </w:rPr>
        <w:t xml:space="preserve">Entfeuchtung: Kondensationstrockner mit Aluminiumlamellen und Spezialbeschichtung mit Nanopartikeln, 2 Ablaufkanäle für das Wasser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u w:val="none"/>
          <w:shd w:fill="auto" w:val="clear"/>
          <w:vertAlign w:val="baseline"/>
          <w:rtl w:val="0"/>
        </w:rPr>
        <w:t xml:space="preserve">Schutz gegen Vereisung: Wärmetauscher mit zwei Kreisläufen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color w:val="1a1a1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1"/>
          <w:color w:val="1a1a1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1a1a1a"/>
          <w:sz w:val="21"/>
          <w:szCs w:val="21"/>
          <w:rtl w:val="0"/>
        </w:rPr>
        <w:t xml:space="preserve">Maße: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u w:val="none"/>
          <w:shd w:fill="auto" w:val="clear"/>
          <w:vertAlign w:val="baseline"/>
          <w:rtl w:val="0"/>
        </w:rPr>
        <w:t xml:space="preserve">Höhe: 2,3 m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u w:val="none"/>
          <w:shd w:fill="auto" w:val="clear"/>
          <w:vertAlign w:val="baseline"/>
          <w:rtl w:val="0"/>
        </w:rPr>
        <w:t xml:space="preserve">Breite: 2,5 m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u w:val="none"/>
          <w:shd w:fill="auto" w:val="clear"/>
          <w:vertAlign w:val="baseline"/>
          <w:rtl w:val="0"/>
        </w:rPr>
        <w:t xml:space="preserve">Länge: 2,5 m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color w:val="1a1a1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color w:val="1a1a1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1a1a1a"/>
          <w:sz w:val="21"/>
          <w:szCs w:val="21"/>
          <w:rtl w:val="0"/>
        </w:rPr>
        <w:t xml:space="preserve">Gewicht:</w:t>
      </w:r>
      <w:r w:rsidDel="00000000" w:rsidR="00000000" w:rsidRPr="00000000">
        <w:rPr>
          <w:rFonts w:ascii="Arial" w:cs="Arial" w:eastAsia="Arial" w:hAnsi="Arial"/>
          <w:color w:val="1a1a1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a1a1a"/>
          <w:sz w:val="21"/>
          <w:szCs w:val="21"/>
          <w:u w:val="none"/>
          <w:shd w:fill="auto" w:val="clear"/>
          <w:vertAlign w:val="baseline"/>
          <w:rtl w:val="0"/>
        </w:rPr>
        <w:t xml:space="preserve">ca. 1,5 t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65255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paragraph" w:styleId="ListParagraph">
    <w:name w:val="List Paragraph"/>
    <w:basedOn w:val="Normal"/>
    <w:uiPriority w:val="34"/>
    <w:qFormat w:val="1"/>
    <w:rsid w:val="0056525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YM+w5x9k55MfbkjYe1BhLI//Rw==">AMUW2mUdgWFdDv7k2MFEarXVXKOQs4Fp06ZCibH18aW9RzZtnRSFNrq9hQ6z6dnqL3mutiWd0igl7SMZLLUQ5yzJcwfTqraucRW/JSmaVi+KF4WH2w7YJqg=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2020-11-02T14:26:00Z</dcterms:created>
  <dc:creator>Microsoft Office User</dc:creator>
</cp:coreProperties>
</file>